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0C0C" w14:textId="5D320738" w:rsidR="00862057" w:rsidRDefault="0044646A" w:rsidP="00862057">
      <w:pPr>
        <w:jc w:val="center"/>
        <w:rPr>
          <w:b/>
          <w:bCs/>
          <w:sz w:val="28"/>
          <w:szCs w:val="28"/>
        </w:rPr>
      </w:pPr>
      <w:r w:rsidRPr="00862057">
        <w:rPr>
          <w:b/>
          <w:bCs/>
          <w:sz w:val="28"/>
          <w:szCs w:val="28"/>
        </w:rPr>
        <w:t>Monkeypox Information Links</w:t>
      </w:r>
    </w:p>
    <w:p w14:paraId="76012D1D" w14:textId="271806CE" w:rsidR="0056769F" w:rsidRPr="00862057" w:rsidRDefault="0044646A" w:rsidP="00862057">
      <w:pPr>
        <w:jc w:val="center"/>
        <w:rPr>
          <w:b/>
          <w:bCs/>
          <w:sz w:val="28"/>
          <w:szCs w:val="28"/>
        </w:rPr>
      </w:pPr>
      <w:r w:rsidRPr="00862057">
        <w:rPr>
          <w:b/>
          <w:bCs/>
          <w:sz w:val="28"/>
          <w:szCs w:val="28"/>
        </w:rPr>
        <w:t>(</w:t>
      </w:r>
      <w:r w:rsidR="00862057">
        <w:rPr>
          <w:b/>
          <w:bCs/>
          <w:sz w:val="28"/>
          <w:szCs w:val="28"/>
        </w:rPr>
        <w:t>P</w:t>
      </w:r>
      <w:r w:rsidRPr="00862057">
        <w:rPr>
          <w:b/>
          <w:bCs/>
          <w:sz w:val="28"/>
          <w:szCs w:val="28"/>
        </w:rPr>
        <w:t>rovided by the Emerging Infectious Disease Committee)</w:t>
      </w:r>
    </w:p>
    <w:p w14:paraId="4BA81509" w14:textId="0A3BD95B" w:rsidR="0044646A" w:rsidRDefault="0044646A"/>
    <w:p w14:paraId="350E3ECB" w14:textId="00E55B1F" w:rsidR="0044646A" w:rsidRPr="00C84C78" w:rsidRDefault="0044646A">
      <w:pPr>
        <w:rPr>
          <w:b/>
          <w:bCs/>
          <w:sz w:val="28"/>
          <w:szCs w:val="28"/>
        </w:rPr>
      </w:pPr>
      <w:r w:rsidRPr="00C84C78">
        <w:rPr>
          <w:b/>
          <w:bCs/>
          <w:sz w:val="28"/>
          <w:szCs w:val="28"/>
        </w:rPr>
        <w:t>CDC</w:t>
      </w:r>
    </w:p>
    <w:p w14:paraId="3E2F20BA" w14:textId="4FF4A56C" w:rsidR="0044646A" w:rsidRDefault="0044646A" w:rsidP="00C84C78">
      <w:pPr>
        <w:pStyle w:val="ListParagraph"/>
        <w:numPr>
          <w:ilvl w:val="0"/>
          <w:numId w:val="1"/>
        </w:numPr>
      </w:pPr>
      <w:r>
        <w:t xml:space="preserve">Main Poxvirus Page: </w:t>
      </w:r>
      <w:hyperlink r:id="rId7" w:history="1">
        <w:r w:rsidRPr="000A0730">
          <w:rPr>
            <w:rStyle w:val="Hyperlink"/>
          </w:rPr>
          <w:t>https://www.cdc.gov/poxvi</w:t>
        </w:r>
        <w:r w:rsidRPr="000A0730">
          <w:rPr>
            <w:rStyle w:val="Hyperlink"/>
          </w:rPr>
          <w:t>r</w:t>
        </w:r>
        <w:r w:rsidRPr="000A0730">
          <w:rPr>
            <w:rStyle w:val="Hyperlink"/>
          </w:rPr>
          <w:t>us/index.html</w:t>
        </w:r>
      </w:hyperlink>
    </w:p>
    <w:p w14:paraId="1078F759" w14:textId="0BB5CC9B" w:rsidR="0044646A" w:rsidRPr="00C84C78" w:rsidRDefault="0044646A" w:rsidP="00C84C7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1155CC"/>
          <w:sz w:val="20"/>
          <w:szCs w:val="20"/>
          <w:u w:val="single"/>
        </w:rPr>
      </w:pPr>
      <w:r>
        <w:t xml:space="preserve">Monkeypox page: </w:t>
      </w:r>
      <w:hyperlink r:id="rId8" w:history="1">
        <w:r w:rsidRPr="00C84C78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https://www.cdc.gov/pox</w:t>
        </w:r>
        <w:r w:rsidRPr="00C84C78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v</w:t>
        </w:r>
        <w:r w:rsidRPr="00C84C78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irus/monkeypox/index.html</w:t>
        </w:r>
      </w:hyperlink>
    </w:p>
    <w:p w14:paraId="4CAE97C7" w14:textId="1FDA5C1C" w:rsidR="0044646A" w:rsidRPr="00C84C78" w:rsidRDefault="0044646A" w:rsidP="00C84C7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1155CC"/>
          <w:sz w:val="20"/>
          <w:szCs w:val="20"/>
          <w:u w:val="single"/>
        </w:rPr>
      </w:pPr>
      <w:r>
        <w:t xml:space="preserve">Monkeypox </w:t>
      </w:r>
      <w:r w:rsidR="00862057">
        <w:t xml:space="preserve">2022 </w:t>
      </w:r>
      <w:r>
        <w:t xml:space="preserve">outbreak page: </w:t>
      </w:r>
      <w:hyperlink r:id="rId9" w:history="1">
        <w:r w:rsidRPr="00C84C78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https://www.cdc.gov/poxvir</w:t>
        </w:r>
        <w:r w:rsidRPr="00C84C78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u</w:t>
        </w:r>
        <w:r w:rsidRPr="00C84C78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s/monkeypox/response/2022/index.html</w:t>
        </w:r>
      </w:hyperlink>
    </w:p>
    <w:p w14:paraId="32DE4508" w14:textId="0EBC6A66" w:rsidR="0044646A" w:rsidRDefault="00790067" w:rsidP="00C84C78">
      <w:pPr>
        <w:pStyle w:val="ListParagraph"/>
        <w:numPr>
          <w:ilvl w:val="0"/>
          <w:numId w:val="1"/>
        </w:numPr>
      </w:pPr>
      <w:r>
        <w:t xml:space="preserve">Laboratory Procedures for Manipulating Monkeypox: </w:t>
      </w:r>
      <w:hyperlink r:id="rId10" w:history="1">
        <w:r w:rsidRPr="000A0730">
          <w:rPr>
            <w:rStyle w:val="Hyperlink"/>
          </w:rPr>
          <w:t>https://www.cdc.go</w:t>
        </w:r>
        <w:r w:rsidRPr="000A0730">
          <w:rPr>
            <w:rStyle w:val="Hyperlink"/>
          </w:rPr>
          <w:t>v</w:t>
        </w:r>
        <w:r w:rsidRPr="000A0730">
          <w:rPr>
            <w:rStyle w:val="Hyperlink"/>
          </w:rPr>
          <w:t>/poxvirus/monkeypox/lab-personnel/lab-procedures.html</w:t>
        </w:r>
      </w:hyperlink>
    </w:p>
    <w:p w14:paraId="6F9BF5B3" w14:textId="4D2DBE5A" w:rsidR="00790067" w:rsidRPr="00C84C78" w:rsidRDefault="00790067" w:rsidP="00C84C7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1155CC"/>
          <w:sz w:val="20"/>
          <w:szCs w:val="20"/>
          <w:u w:val="single"/>
        </w:rPr>
      </w:pPr>
      <w:r>
        <w:t xml:space="preserve">CDC Monkeypox Lab Waste Disposal: </w:t>
      </w:r>
      <w:hyperlink r:id="rId11" w:anchor="Disposal%20of%20Waste" w:history="1">
        <w:r w:rsidRPr="00C84C78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https://www.cdc.gov/</w:t>
        </w:r>
        <w:r w:rsidRPr="00C84C78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p</w:t>
        </w:r>
        <w:r w:rsidRPr="00C84C78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oxvirus/monkeypox/lab-personnel/lab-procedures.html#Disposal%20of%20Waste</w:t>
        </w:r>
      </w:hyperlink>
    </w:p>
    <w:p w14:paraId="168A0F6F" w14:textId="1BD42366" w:rsidR="00790067" w:rsidRPr="00C84C78" w:rsidRDefault="00790067" w:rsidP="00C84C7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1155CC"/>
          <w:sz w:val="20"/>
          <w:szCs w:val="20"/>
          <w:u w:val="single"/>
        </w:rPr>
      </w:pPr>
      <w:r>
        <w:t xml:space="preserve">CDC Vaccine Guidance for Personnel with </w:t>
      </w:r>
      <w:r w:rsidR="005947C6">
        <w:t xml:space="preserve">Risk of Occupational </w:t>
      </w:r>
      <w:r>
        <w:t xml:space="preserve">Exposure: </w:t>
      </w:r>
      <w:hyperlink r:id="rId12" w:anchor="vaccine" w:history="1">
        <w:r w:rsidRPr="00C84C78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https://www.cdc.gov/poxvirus/</w:t>
        </w:r>
        <w:r w:rsidRPr="00C84C78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m</w:t>
        </w:r>
        <w:r w:rsidRPr="00C84C78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onkeypox/res</w:t>
        </w:r>
        <w:r w:rsidRPr="00C84C78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p</w:t>
        </w:r>
        <w:r w:rsidRPr="00C84C78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onse/2022/index.html#vaccine</w:t>
        </w:r>
      </w:hyperlink>
    </w:p>
    <w:p w14:paraId="3531B729" w14:textId="02045C3D" w:rsidR="00790067" w:rsidRDefault="00862057" w:rsidP="00C84C78">
      <w:pPr>
        <w:pStyle w:val="ListParagraph"/>
        <w:numPr>
          <w:ilvl w:val="0"/>
          <w:numId w:val="1"/>
        </w:numPr>
      </w:pPr>
      <w:r>
        <w:t xml:space="preserve">Autopsy and Handling of Human Remains: </w:t>
      </w:r>
      <w:hyperlink r:id="rId13" w:history="1">
        <w:r w:rsidRPr="000A0730">
          <w:rPr>
            <w:rStyle w:val="Hyperlink"/>
          </w:rPr>
          <w:t>https://www.cdc.gov/poxvirus/mo</w:t>
        </w:r>
        <w:r w:rsidRPr="000A0730">
          <w:rPr>
            <w:rStyle w:val="Hyperlink"/>
          </w:rPr>
          <w:t>n</w:t>
        </w:r>
        <w:r w:rsidRPr="000A0730">
          <w:rPr>
            <w:rStyle w:val="Hyperlink"/>
          </w:rPr>
          <w:t>keypox/clinicians/autopsy.html</w:t>
        </w:r>
      </w:hyperlink>
    </w:p>
    <w:p w14:paraId="6FEF1B0A" w14:textId="6241E573" w:rsidR="00862057" w:rsidRDefault="00862057" w:rsidP="00C84C78">
      <w:pPr>
        <w:pStyle w:val="ListParagraph"/>
        <w:numPr>
          <w:ilvl w:val="0"/>
          <w:numId w:val="1"/>
        </w:numPr>
      </w:pPr>
      <w:r>
        <w:t xml:space="preserve">Monkeypox and the Select Agent Regulation: </w:t>
      </w:r>
      <w:hyperlink r:id="rId14" w:history="1">
        <w:r w:rsidR="005947C6" w:rsidRPr="000A0730">
          <w:rPr>
            <w:rStyle w:val="Hyperlink"/>
          </w:rPr>
          <w:t>https://www.cdc.gov/poxvirus/monkeypox/lab-personnel/lab-procedures.html#Select%20Agent%20R</w:t>
        </w:r>
        <w:r w:rsidR="005947C6" w:rsidRPr="000A0730">
          <w:rPr>
            <w:rStyle w:val="Hyperlink"/>
          </w:rPr>
          <w:t>e</w:t>
        </w:r>
        <w:r w:rsidR="005947C6" w:rsidRPr="000A0730">
          <w:rPr>
            <w:rStyle w:val="Hyperlink"/>
          </w:rPr>
          <w:t>gulations</w:t>
        </w:r>
      </w:hyperlink>
    </w:p>
    <w:p w14:paraId="4BC9E574" w14:textId="6A0CCC05" w:rsidR="0044646A" w:rsidRPr="00C84C78" w:rsidRDefault="0044646A">
      <w:pPr>
        <w:rPr>
          <w:b/>
          <w:bCs/>
          <w:sz w:val="28"/>
          <w:szCs w:val="28"/>
        </w:rPr>
      </w:pPr>
      <w:r w:rsidRPr="00C84C78">
        <w:rPr>
          <w:b/>
          <w:bCs/>
          <w:sz w:val="28"/>
          <w:szCs w:val="28"/>
        </w:rPr>
        <w:t>WHO</w:t>
      </w:r>
    </w:p>
    <w:p w14:paraId="07FBDB6C" w14:textId="75F62B94" w:rsidR="0044646A" w:rsidRDefault="0044646A" w:rsidP="00C84C78">
      <w:pPr>
        <w:pStyle w:val="ListParagraph"/>
        <w:numPr>
          <w:ilvl w:val="0"/>
          <w:numId w:val="2"/>
        </w:numPr>
      </w:pPr>
      <w:r>
        <w:t xml:space="preserve">Monkeypox Fact Sheet: </w:t>
      </w:r>
      <w:hyperlink r:id="rId15" w:history="1">
        <w:r w:rsidRPr="005947C6">
          <w:rPr>
            <w:rStyle w:val="Hyperlink"/>
          </w:rPr>
          <w:t>https://www.</w:t>
        </w:r>
        <w:r w:rsidRPr="005947C6">
          <w:rPr>
            <w:rStyle w:val="Hyperlink"/>
          </w:rPr>
          <w:t>w</w:t>
        </w:r>
        <w:r w:rsidRPr="005947C6">
          <w:rPr>
            <w:rStyle w:val="Hyperlink"/>
          </w:rPr>
          <w:t>ho.int/news-room/fact-sheets/detail/monkeypox</w:t>
        </w:r>
      </w:hyperlink>
    </w:p>
    <w:p w14:paraId="305E9ADE" w14:textId="238A736E" w:rsidR="0044646A" w:rsidRPr="00C84C78" w:rsidRDefault="0044646A" w:rsidP="00C84C7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1155CC"/>
          <w:sz w:val="20"/>
          <w:szCs w:val="20"/>
          <w:u w:val="single"/>
        </w:rPr>
      </w:pPr>
      <w:r>
        <w:t xml:space="preserve">Questions and Answers about Monkeypox: </w:t>
      </w:r>
      <w:hyperlink r:id="rId16" w:history="1">
        <w:r w:rsidRPr="00C84C78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https://www.who.int</w:t>
        </w:r>
        <w:r w:rsidRPr="00C84C78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/</w:t>
        </w:r>
        <w:r w:rsidRPr="00C84C78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news-room/questions-and-answers/item/monkeypox</w:t>
        </w:r>
      </w:hyperlink>
    </w:p>
    <w:p w14:paraId="0774F0D9" w14:textId="2C4859D9" w:rsidR="00C84C78" w:rsidRPr="00C84C78" w:rsidRDefault="0058359C" w:rsidP="00C84C7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1155CC"/>
          <w:sz w:val="20"/>
          <w:szCs w:val="20"/>
          <w:u w:val="single"/>
        </w:rPr>
      </w:pPr>
      <w:r w:rsidRPr="0058359C">
        <w:t xml:space="preserve">WHO interim Guidance on Laboratory Testing (includes info on shipping, </w:t>
      </w:r>
      <w:proofErr w:type="gramStart"/>
      <w:r w:rsidRPr="0058359C">
        <w:t>PPE</w:t>
      </w:r>
      <w:proofErr w:type="gramEnd"/>
      <w:r w:rsidRPr="0058359C">
        <w:t xml:space="preserve"> and disinfection practices): </w:t>
      </w:r>
      <w:hyperlink r:id="rId17" w:history="1">
        <w:r w:rsidR="00C84C78" w:rsidRPr="00C84C78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https://apps.who.int/iris/rest/bit</w:t>
        </w:r>
        <w:r w:rsidR="00C84C78" w:rsidRPr="00C84C78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s</w:t>
        </w:r>
        <w:r w:rsidR="00C84C78" w:rsidRPr="00C84C78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tr</w:t>
        </w:r>
        <w:r w:rsidR="00C84C78" w:rsidRPr="00C84C78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e</w:t>
        </w:r>
        <w:r w:rsidR="00C84C78" w:rsidRPr="00C84C78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ams/1425052/retrieve</w:t>
        </w:r>
      </w:hyperlink>
    </w:p>
    <w:p w14:paraId="23272330" w14:textId="77777777" w:rsidR="0058359C" w:rsidRPr="0044646A" w:rsidRDefault="0058359C" w:rsidP="0044646A">
      <w:pPr>
        <w:rPr>
          <w:rFonts w:ascii="Arial" w:eastAsia="Times New Roman" w:hAnsi="Arial" w:cs="Arial"/>
          <w:color w:val="1155CC"/>
          <w:sz w:val="20"/>
          <w:szCs w:val="20"/>
          <w:u w:val="single"/>
        </w:rPr>
      </w:pPr>
    </w:p>
    <w:p w14:paraId="28B48DEA" w14:textId="709EDB4B" w:rsidR="0044646A" w:rsidRPr="00C84C78" w:rsidRDefault="0058359C">
      <w:pPr>
        <w:rPr>
          <w:b/>
          <w:bCs/>
          <w:sz w:val="28"/>
          <w:szCs w:val="28"/>
        </w:rPr>
      </w:pPr>
      <w:r w:rsidRPr="00C84C78">
        <w:rPr>
          <w:b/>
          <w:bCs/>
          <w:sz w:val="28"/>
          <w:szCs w:val="28"/>
        </w:rPr>
        <w:t>Public Health Agency of Canada</w:t>
      </w:r>
    </w:p>
    <w:p w14:paraId="7EADFE68" w14:textId="37613D88" w:rsidR="0044646A" w:rsidRDefault="0044646A" w:rsidP="00C84C78">
      <w:pPr>
        <w:pStyle w:val="ListParagraph"/>
        <w:numPr>
          <w:ilvl w:val="0"/>
          <w:numId w:val="3"/>
        </w:numPr>
      </w:pPr>
      <w:r>
        <w:t xml:space="preserve">Monkeypox Pathogen Safety Data Sheet: </w:t>
      </w:r>
      <w:hyperlink r:id="rId18" w:history="1">
        <w:r w:rsidR="0058359C" w:rsidRPr="000A0730">
          <w:rPr>
            <w:rStyle w:val="Hyperlink"/>
          </w:rPr>
          <w:t>https://www.canada.ca/en/public-health/services/laboratory-biosafety-biosecurity/pathogen-safety</w:t>
        </w:r>
        <w:r w:rsidR="0058359C" w:rsidRPr="000A0730">
          <w:rPr>
            <w:rStyle w:val="Hyperlink"/>
          </w:rPr>
          <w:t>-</w:t>
        </w:r>
        <w:r w:rsidR="0058359C" w:rsidRPr="000A0730">
          <w:rPr>
            <w:rStyle w:val="Hyperlink"/>
          </w:rPr>
          <w:t>data-sheets-risk-assessment/monkeypox-virus.html</w:t>
        </w:r>
      </w:hyperlink>
    </w:p>
    <w:p w14:paraId="5C567C70" w14:textId="2020CFB1" w:rsidR="0058359C" w:rsidRDefault="0058359C"/>
    <w:p w14:paraId="25CC6AC1" w14:textId="178A6BEB" w:rsidR="00790067" w:rsidRPr="00C84C78" w:rsidRDefault="00790067">
      <w:pPr>
        <w:rPr>
          <w:b/>
          <w:bCs/>
          <w:sz w:val="28"/>
          <w:szCs w:val="28"/>
        </w:rPr>
      </w:pPr>
      <w:r w:rsidRPr="00C84C78">
        <w:rPr>
          <w:b/>
          <w:bCs/>
          <w:sz w:val="28"/>
          <w:szCs w:val="28"/>
        </w:rPr>
        <w:t xml:space="preserve">European CDC: </w:t>
      </w:r>
    </w:p>
    <w:p w14:paraId="345ACAAC" w14:textId="586CF26F" w:rsidR="00790067" w:rsidRDefault="00862057" w:rsidP="00C84C78">
      <w:pPr>
        <w:pStyle w:val="ListParagraph"/>
        <w:numPr>
          <w:ilvl w:val="0"/>
          <w:numId w:val="3"/>
        </w:numPr>
      </w:pPr>
      <w:r>
        <w:t xml:space="preserve">Rapid Risk Assessment/Timeline: </w:t>
      </w:r>
      <w:hyperlink r:id="rId19" w:history="1">
        <w:r w:rsidR="00C84C78" w:rsidRPr="000A0730">
          <w:rPr>
            <w:rStyle w:val="Hyperlink"/>
          </w:rPr>
          <w:t>https://www.ecdc.europa.eu/sites/de</w:t>
        </w:r>
        <w:r w:rsidR="00C84C78" w:rsidRPr="000A0730">
          <w:rPr>
            <w:rStyle w:val="Hyperlink"/>
          </w:rPr>
          <w:t>f</w:t>
        </w:r>
        <w:r w:rsidR="00C84C78" w:rsidRPr="000A0730">
          <w:rPr>
            <w:rStyle w:val="Hyperlink"/>
          </w:rPr>
          <w:t>ault/files/documents/Monkeypox-multi-country-outbreak.pdf</w:t>
        </w:r>
      </w:hyperlink>
    </w:p>
    <w:p w14:paraId="4A8BF101" w14:textId="669D6CFB" w:rsidR="00C84C78" w:rsidRDefault="00C84C78"/>
    <w:p w14:paraId="406ABF29" w14:textId="77777777" w:rsidR="00C84C78" w:rsidRDefault="00C84C78"/>
    <w:sectPr w:rsidR="00C84C78" w:rsidSect="00C84C78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A96D" w14:textId="77777777" w:rsidR="00862057" w:rsidRDefault="00862057" w:rsidP="00862057">
      <w:pPr>
        <w:spacing w:after="0" w:line="240" w:lineRule="auto"/>
      </w:pPr>
      <w:r>
        <w:separator/>
      </w:r>
    </w:p>
  </w:endnote>
  <w:endnote w:type="continuationSeparator" w:id="0">
    <w:p w14:paraId="6880DA86" w14:textId="77777777" w:rsidR="00862057" w:rsidRDefault="00862057" w:rsidP="0086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37A4" w14:textId="2D16E733" w:rsidR="00862057" w:rsidRDefault="00862057">
    <w:pPr>
      <w:pStyle w:val="Footer"/>
    </w:pPr>
    <w:r>
      <w:t>May 28,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5D4D2" w14:textId="77777777" w:rsidR="00862057" w:rsidRDefault="00862057" w:rsidP="00862057">
      <w:pPr>
        <w:spacing w:after="0" w:line="240" w:lineRule="auto"/>
      </w:pPr>
      <w:r>
        <w:separator/>
      </w:r>
    </w:p>
  </w:footnote>
  <w:footnote w:type="continuationSeparator" w:id="0">
    <w:p w14:paraId="25357657" w14:textId="77777777" w:rsidR="00862057" w:rsidRDefault="00862057" w:rsidP="00862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B1E27"/>
    <w:multiLevelType w:val="hybridMultilevel"/>
    <w:tmpl w:val="F2C28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D01D7"/>
    <w:multiLevelType w:val="hybridMultilevel"/>
    <w:tmpl w:val="A672C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27DF7"/>
    <w:multiLevelType w:val="hybridMultilevel"/>
    <w:tmpl w:val="805E0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667750">
    <w:abstractNumId w:val="1"/>
  </w:num>
  <w:num w:numId="2" w16cid:durableId="705176002">
    <w:abstractNumId w:val="2"/>
  </w:num>
  <w:num w:numId="3" w16cid:durableId="186766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6A"/>
    <w:rsid w:val="0044646A"/>
    <w:rsid w:val="0056769F"/>
    <w:rsid w:val="0058359C"/>
    <w:rsid w:val="005947C6"/>
    <w:rsid w:val="00790067"/>
    <w:rsid w:val="00862057"/>
    <w:rsid w:val="00C8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CCB84"/>
  <w15:chartTrackingRefBased/>
  <w15:docId w15:val="{3B490263-9A9D-4E87-BB78-E27B9CDA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4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4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2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057"/>
  </w:style>
  <w:style w:type="paragraph" w:styleId="Footer">
    <w:name w:val="footer"/>
    <w:basedOn w:val="Normal"/>
    <w:link w:val="FooterChar"/>
    <w:uiPriority w:val="99"/>
    <w:unhideWhenUsed/>
    <w:rsid w:val="00862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057"/>
  </w:style>
  <w:style w:type="character" w:styleId="FollowedHyperlink">
    <w:name w:val="FollowedHyperlink"/>
    <w:basedOn w:val="DefaultParagraphFont"/>
    <w:uiPriority w:val="99"/>
    <w:semiHidden/>
    <w:unhideWhenUsed/>
    <w:rsid w:val="0086205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4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poxvirus/monkeypox/index.html" TargetMode="External"/><Relationship Id="rId13" Type="http://schemas.openxmlformats.org/officeDocument/2006/relationships/hyperlink" Target="https://www.cdc.gov/poxvirus/monkeypox/clinicians/autopsy.html" TargetMode="External"/><Relationship Id="rId18" Type="http://schemas.openxmlformats.org/officeDocument/2006/relationships/hyperlink" Target="https://www.canada.ca/en/public-health/services/laboratory-biosafety-biosecurity/pathogen-safety-data-sheets-risk-assessment/monkeypox-virus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dc.gov/poxvirus/index.html" TargetMode="External"/><Relationship Id="rId12" Type="http://schemas.openxmlformats.org/officeDocument/2006/relationships/hyperlink" Target="https://www.cdc.gov/poxvirus/monkeypox/response/2022/index.html" TargetMode="External"/><Relationship Id="rId17" Type="http://schemas.openxmlformats.org/officeDocument/2006/relationships/hyperlink" Target="https://apps.who.int/iris/rest/bitstreams/1425052/retriev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ho.int/news-room/questions-and-answers/item/monkeypo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c.gov/poxvirus/monkeypox/lab-personnel/lab-procedure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ho.int/news-room/fact-sheets/detail/monkeypox" TargetMode="External"/><Relationship Id="rId10" Type="http://schemas.openxmlformats.org/officeDocument/2006/relationships/hyperlink" Target="https://www.cdc.gov/poxvirus/monkeypox/lab-personnel/lab-procedures.html" TargetMode="External"/><Relationship Id="rId19" Type="http://schemas.openxmlformats.org/officeDocument/2006/relationships/hyperlink" Target="https://www.ecdc.europa.eu/sites/default/files/documents/Monkeypox-multi-country-outbrea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poxvirus/monkeypox/response/2022/index.html" TargetMode="External"/><Relationship Id="rId14" Type="http://schemas.openxmlformats.org/officeDocument/2006/relationships/hyperlink" Target="https://www.cdc.gov/poxvirus/monkeypox/lab-personnel/lab-procedures.html#Select%20Agent%20Regulation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Downing</dc:creator>
  <cp:keywords/>
  <dc:description/>
  <cp:lastModifiedBy>Marian Downing</cp:lastModifiedBy>
  <cp:revision>1</cp:revision>
  <dcterms:created xsi:type="dcterms:W3CDTF">2022-05-28T19:21:00Z</dcterms:created>
  <dcterms:modified xsi:type="dcterms:W3CDTF">2022-05-28T19:51:00Z</dcterms:modified>
</cp:coreProperties>
</file>